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08F" w:rsidRPr="0050508F" w:rsidRDefault="0050508F">
      <w:pPr>
        <w:pStyle w:val="ConsPlusTitle"/>
        <w:jc w:val="center"/>
        <w:rPr>
          <w:sz w:val="28"/>
          <w:szCs w:val="28"/>
        </w:rPr>
      </w:pPr>
      <w:r w:rsidRPr="0050508F">
        <w:rPr>
          <w:sz w:val="28"/>
          <w:szCs w:val="28"/>
        </w:rPr>
        <w:t>ГРАЖДАНСКИЙ КОДЕКС РОССИЙСКОЙ ФЕДЕРАЦИИ</w:t>
      </w:r>
    </w:p>
    <w:p w:rsidR="0050508F" w:rsidRPr="0050508F" w:rsidRDefault="0050508F">
      <w:pPr>
        <w:pStyle w:val="ConsPlusTitle"/>
        <w:jc w:val="center"/>
        <w:rPr>
          <w:sz w:val="28"/>
          <w:szCs w:val="28"/>
        </w:rPr>
      </w:pPr>
    </w:p>
    <w:p w:rsidR="0050508F" w:rsidRPr="0050508F" w:rsidRDefault="0050508F">
      <w:pPr>
        <w:pStyle w:val="ConsPlusTitle"/>
        <w:jc w:val="center"/>
        <w:rPr>
          <w:sz w:val="28"/>
          <w:szCs w:val="28"/>
        </w:rPr>
      </w:pPr>
      <w:r w:rsidRPr="0050508F">
        <w:rPr>
          <w:sz w:val="28"/>
          <w:szCs w:val="28"/>
        </w:rPr>
        <w:t>Глава 40. Перевозка</w:t>
      </w:r>
    </w:p>
    <w:p w:rsidR="0050508F" w:rsidRDefault="0050508F">
      <w:pPr>
        <w:pStyle w:val="ConsPlusNormal"/>
        <w:jc w:val="both"/>
      </w:pPr>
    </w:p>
    <w:p w:rsidR="0050508F" w:rsidRDefault="0050508F">
      <w:pPr>
        <w:pStyle w:val="ConsPlusNormal"/>
        <w:ind w:firstLine="540"/>
        <w:jc w:val="both"/>
      </w:pPr>
      <w:r>
        <w:t>Статья 784. Общие положения о перевозке</w:t>
      </w:r>
    </w:p>
    <w:p w:rsidR="0050508F" w:rsidRDefault="0050508F">
      <w:pPr>
        <w:pStyle w:val="ConsPlusNormal"/>
        <w:jc w:val="both"/>
      </w:pPr>
    </w:p>
    <w:p w:rsidR="0050508F" w:rsidRDefault="0050508F">
      <w:pPr>
        <w:pStyle w:val="ConsPlusNormal"/>
        <w:ind w:firstLine="540"/>
        <w:jc w:val="both"/>
      </w:pPr>
      <w:r>
        <w:t>1. Перевозка грузов, пассажиров и багажа осуществляется на основании договора перевозки.</w:t>
      </w:r>
    </w:p>
    <w:p w:rsidR="0050508F" w:rsidRDefault="0050508F">
      <w:pPr>
        <w:pStyle w:val="ConsPlusNormal"/>
        <w:ind w:firstLine="540"/>
        <w:jc w:val="both"/>
      </w:pPr>
      <w:r>
        <w:t>2. Общие условия перевозки определяются транспортными уставами и кодексами, иными законами и издаваемыми в соответствии с ними правилами.</w:t>
      </w:r>
    </w:p>
    <w:p w:rsidR="0050508F" w:rsidRDefault="0050508F">
      <w:pPr>
        <w:pStyle w:val="ConsPlusNormal"/>
        <w:ind w:firstLine="540"/>
        <w:jc w:val="both"/>
      </w:pPr>
      <w:r>
        <w:t>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соответствии с ними правилами не установлено иное.</w:t>
      </w:r>
    </w:p>
    <w:p w:rsidR="0050508F" w:rsidRDefault="0050508F">
      <w:pPr>
        <w:pStyle w:val="ConsPlusNormal"/>
        <w:jc w:val="both"/>
      </w:pPr>
    </w:p>
    <w:p w:rsidR="0050508F" w:rsidRDefault="0050508F">
      <w:pPr>
        <w:pStyle w:val="ConsPlusNormal"/>
        <w:ind w:firstLine="540"/>
        <w:jc w:val="both"/>
      </w:pPr>
      <w:r>
        <w:t>Статья 785. Договор перевозки груза</w:t>
      </w:r>
    </w:p>
    <w:p w:rsidR="0050508F" w:rsidRDefault="0050508F">
      <w:pPr>
        <w:pStyle w:val="ConsPlusNormal"/>
        <w:jc w:val="both"/>
      </w:pPr>
    </w:p>
    <w:p w:rsidR="0050508F" w:rsidRDefault="0050508F">
      <w:pPr>
        <w:pStyle w:val="ConsPlusNormal"/>
        <w:ind w:firstLine="540"/>
        <w:jc w:val="both"/>
      </w:pPr>
      <w:r>
        <w:t xml:space="preserve">1. По договору перевозки груза перевозчик обязуется доставить вверенный ему отправителем груз в пункт назначения и выдать его </w:t>
      </w:r>
      <w:proofErr w:type="spellStart"/>
      <w:r>
        <w:t>управомоченному</w:t>
      </w:r>
      <w:proofErr w:type="spellEnd"/>
      <w:r>
        <w:t xml:space="preserve"> на получение груза лицу (получателю), а отправитель обязуется уплатить за перевозку груза установленную плату.</w:t>
      </w:r>
    </w:p>
    <w:p w:rsidR="0050508F" w:rsidRDefault="0050508F">
      <w:pPr>
        <w:pStyle w:val="ConsPlusNormal"/>
        <w:ind w:firstLine="540"/>
        <w:jc w:val="both"/>
      </w:pPr>
      <w:r>
        <w:t>2. Заключение договора перевозки груза подтверждается составлением и выдачей отправителю груза транспортной накладной (коносамента или иного документа на груз, предусмотренного соответствующим транспортным уставом или кодексом).</w:t>
      </w:r>
    </w:p>
    <w:p w:rsidR="0050508F" w:rsidRDefault="0050508F">
      <w:pPr>
        <w:pStyle w:val="ConsPlusNormal"/>
        <w:jc w:val="both"/>
      </w:pPr>
    </w:p>
    <w:p w:rsidR="0050508F" w:rsidRDefault="0050508F">
      <w:pPr>
        <w:pStyle w:val="ConsPlusNormal"/>
        <w:ind w:firstLine="540"/>
        <w:jc w:val="both"/>
      </w:pPr>
      <w:r>
        <w:t>Статья 786. Договор перевозки пассажира</w:t>
      </w:r>
    </w:p>
    <w:p w:rsidR="0050508F" w:rsidRDefault="0050508F">
      <w:pPr>
        <w:pStyle w:val="ConsPlusNormal"/>
        <w:jc w:val="both"/>
      </w:pPr>
    </w:p>
    <w:p w:rsidR="0050508F" w:rsidRDefault="0050508F">
      <w:pPr>
        <w:pStyle w:val="ConsPlusNormal"/>
        <w:ind w:firstLine="540"/>
        <w:jc w:val="both"/>
      </w:pPr>
      <w:r>
        <w:t xml:space="preserve">1. По договору перевозки пассажира перевозчик обязуется перевезти пассажира в пункт назначения, а в случае сдачи пассажиром багажа также доставить багаж в пункт назначения и выдать его </w:t>
      </w:r>
      <w:proofErr w:type="spellStart"/>
      <w:r>
        <w:t>управомоченному</w:t>
      </w:r>
      <w:proofErr w:type="spellEnd"/>
      <w:r>
        <w:t xml:space="preserve"> на получение багажа лицу; пассажир обязуется уплатить установленную плату за проезд, а при сдаче багажа и за провоз багажа.</w:t>
      </w:r>
    </w:p>
    <w:p w:rsidR="0050508F" w:rsidRDefault="0050508F">
      <w:pPr>
        <w:pStyle w:val="ConsPlusNormal"/>
        <w:ind w:firstLine="540"/>
        <w:jc w:val="both"/>
      </w:pPr>
      <w:r>
        <w:t>2. Заключение договора перевозки пассажира удостоверяется билетом, а сдача пассажиром багажа багажной квитанцией.</w:t>
      </w:r>
    </w:p>
    <w:p w:rsidR="0050508F" w:rsidRDefault="0050508F">
      <w:pPr>
        <w:pStyle w:val="ConsPlusNormal"/>
        <w:ind w:firstLine="540"/>
        <w:jc w:val="both"/>
      </w:pPr>
      <w:r>
        <w:t>Формы билета и багажной квитанции устанавливаются в порядке, предусмотренном транспортными уставами и кодексами.</w:t>
      </w:r>
    </w:p>
    <w:p w:rsidR="0050508F" w:rsidRDefault="0050508F">
      <w:pPr>
        <w:pStyle w:val="ConsPlusNormal"/>
        <w:ind w:firstLine="540"/>
        <w:jc w:val="both"/>
      </w:pPr>
      <w:r>
        <w:t>3. Пассажир имеет право в порядке, предусмотренном соответствующим транспортным уставом или кодексом:</w:t>
      </w:r>
    </w:p>
    <w:p w:rsidR="0050508F" w:rsidRDefault="0050508F">
      <w:pPr>
        <w:pStyle w:val="ConsPlusNormal"/>
        <w:ind w:firstLine="540"/>
        <w:jc w:val="both"/>
      </w:pPr>
      <w:r>
        <w:t>перевозить с собой детей бесплатно или на иных льготных условиях;</w:t>
      </w:r>
    </w:p>
    <w:p w:rsidR="0050508F" w:rsidRDefault="0050508F">
      <w:pPr>
        <w:pStyle w:val="ConsPlusNormal"/>
        <w:ind w:firstLine="540"/>
        <w:jc w:val="both"/>
      </w:pPr>
      <w:r>
        <w:t>провозить с собой бесплатно ручную кладь в пределах установленных норм;</w:t>
      </w:r>
    </w:p>
    <w:p w:rsidR="0050508F" w:rsidRDefault="0050508F">
      <w:pPr>
        <w:pStyle w:val="ConsPlusNormal"/>
        <w:ind w:firstLine="540"/>
        <w:jc w:val="both"/>
      </w:pPr>
      <w:r>
        <w:t>сдавать к перевозке багаж за плату по тарифу.</w:t>
      </w:r>
    </w:p>
    <w:p w:rsidR="0050508F" w:rsidRDefault="0050508F">
      <w:pPr>
        <w:pStyle w:val="ConsPlusNormal"/>
        <w:jc w:val="both"/>
      </w:pPr>
    </w:p>
    <w:p w:rsidR="0050508F" w:rsidRDefault="0050508F">
      <w:pPr>
        <w:pStyle w:val="ConsPlusNormal"/>
        <w:ind w:firstLine="540"/>
        <w:jc w:val="both"/>
      </w:pPr>
      <w:r>
        <w:t>Статья 787. Договор фрахтования</w:t>
      </w:r>
    </w:p>
    <w:p w:rsidR="0050508F" w:rsidRDefault="0050508F">
      <w:pPr>
        <w:pStyle w:val="ConsPlusNormal"/>
        <w:jc w:val="both"/>
      </w:pPr>
    </w:p>
    <w:p w:rsidR="0050508F" w:rsidRDefault="0050508F">
      <w:pPr>
        <w:pStyle w:val="ConsPlusNormal"/>
        <w:ind w:firstLine="540"/>
        <w:jc w:val="both"/>
      </w:pPr>
      <w:r>
        <w:t>По договору фрахтования (чартер)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w:t>
      </w:r>
    </w:p>
    <w:p w:rsidR="0050508F" w:rsidRDefault="0050508F">
      <w:pPr>
        <w:pStyle w:val="ConsPlusNormal"/>
        <w:ind w:firstLine="540"/>
        <w:jc w:val="both"/>
      </w:pPr>
      <w:r>
        <w:t>Порядок заключения договора фрахтования, а также форма указанного договора устанавливаются транспортными уставами и кодексами.</w:t>
      </w:r>
    </w:p>
    <w:p w:rsidR="0050508F" w:rsidRDefault="0050508F">
      <w:pPr>
        <w:pStyle w:val="ConsPlusNormal"/>
        <w:jc w:val="both"/>
      </w:pPr>
    </w:p>
    <w:p w:rsidR="0050508F" w:rsidRDefault="0050508F">
      <w:pPr>
        <w:pStyle w:val="ConsPlusNormal"/>
        <w:ind w:firstLine="540"/>
        <w:jc w:val="both"/>
      </w:pPr>
      <w:r>
        <w:t>Статья 788. Прямое смешанное сообщение</w:t>
      </w:r>
    </w:p>
    <w:p w:rsidR="0050508F" w:rsidRDefault="0050508F">
      <w:pPr>
        <w:pStyle w:val="ConsPlusNormal"/>
        <w:jc w:val="both"/>
      </w:pPr>
    </w:p>
    <w:p w:rsidR="0050508F" w:rsidRDefault="0050508F">
      <w:pPr>
        <w:pStyle w:val="ConsPlusNormal"/>
        <w:ind w:firstLine="540"/>
        <w:jc w:val="both"/>
      </w:pPr>
      <w:r>
        <w:t xml:space="preserve">Взаимоотношения транспортных организаций при перевозке грузов, пассажиров и багажа разными видами транспорта по единому транспортному документу (прямое смешанное сообщение), а также порядок организации этих перевозок определяются соглашениями между организациями соответствующих видов транспорта, заключаемыми в соответствии с законом о </w:t>
      </w:r>
      <w:r>
        <w:lastRenderedPageBreak/>
        <w:t>прямых смешанных (комбинированных) перевозках.</w:t>
      </w:r>
    </w:p>
    <w:p w:rsidR="0050508F" w:rsidRDefault="0050508F">
      <w:pPr>
        <w:pStyle w:val="ConsPlusNormal"/>
        <w:jc w:val="both"/>
      </w:pPr>
    </w:p>
    <w:p w:rsidR="0050508F" w:rsidRDefault="0050508F">
      <w:pPr>
        <w:pStyle w:val="ConsPlusNormal"/>
        <w:ind w:firstLine="540"/>
        <w:jc w:val="both"/>
      </w:pPr>
      <w:r>
        <w:t>Статья 789. Перевозка транспортом общего пользования</w:t>
      </w:r>
    </w:p>
    <w:p w:rsidR="0050508F" w:rsidRDefault="0050508F">
      <w:pPr>
        <w:pStyle w:val="ConsPlusNormal"/>
        <w:jc w:val="both"/>
      </w:pPr>
    </w:p>
    <w:p w:rsidR="0050508F" w:rsidRDefault="0050508F">
      <w:pPr>
        <w:pStyle w:val="ConsPlusNormal"/>
        <w:ind w:firstLine="540"/>
        <w:jc w:val="both"/>
      </w:pPr>
      <w:r>
        <w:t xml:space="preserve">1. Перевозка, осуществляемая коммерческой организацией, признается перевозкой транспортом общего пользования, если из закона, иных правовых </w:t>
      </w:r>
      <w:hyperlink r:id="rId4" w:history="1">
        <w:r>
          <w:rPr>
            <w:color w:val="0000FF"/>
          </w:rPr>
          <w:t>актов</w:t>
        </w:r>
      </w:hyperlink>
      <w:r>
        <w:t xml:space="preserve"> вытекает, что эта организация обязана осуществлять перевозки грузов, пассажиров и багажа по обращению любого гражданина или юридического лица.</w:t>
      </w:r>
    </w:p>
    <w:p w:rsidR="0050508F" w:rsidRDefault="0050508F">
      <w:pPr>
        <w:pStyle w:val="ConsPlusNormal"/>
        <w:jc w:val="both"/>
      </w:pPr>
      <w:r>
        <w:t xml:space="preserve">(в ред. Федерального </w:t>
      </w:r>
      <w:hyperlink r:id="rId5" w:history="1">
        <w:r>
          <w:rPr>
            <w:color w:val="0000FF"/>
          </w:rPr>
          <w:t>закона</w:t>
        </w:r>
      </w:hyperlink>
      <w:r>
        <w:t xml:space="preserve"> от 10.01.2003 N 15-ФЗ)</w:t>
      </w:r>
    </w:p>
    <w:p w:rsidR="0050508F" w:rsidRDefault="0050508F">
      <w:pPr>
        <w:pStyle w:val="ConsPlusNormal"/>
        <w:ind w:firstLine="540"/>
        <w:jc w:val="both"/>
      </w:pPr>
      <w:r>
        <w:t>Перечень организаций, обязанных осуществлять перевозки, признаваемые перевозками транспортом общего пользования, публикуется в установленном порядке.</w:t>
      </w:r>
    </w:p>
    <w:p w:rsidR="0050508F" w:rsidRDefault="0050508F">
      <w:pPr>
        <w:pStyle w:val="ConsPlusNormal"/>
        <w:ind w:firstLine="540"/>
        <w:jc w:val="both"/>
      </w:pPr>
      <w:r>
        <w:t xml:space="preserve">2. Договор перевозки транспортом общего пользования является публичным договором </w:t>
      </w:r>
      <w:hyperlink r:id="rId6" w:history="1">
        <w:r>
          <w:rPr>
            <w:color w:val="0000FF"/>
          </w:rPr>
          <w:t>(статья 426)</w:t>
        </w:r>
      </w:hyperlink>
      <w:r>
        <w:t>.</w:t>
      </w:r>
    </w:p>
    <w:p w:rsidR="0050508F" w:rsidRDefault="0050508F">
      <w:pPr>
        <w:pStyle w:val="ConsPlusNormal"/>
        <w:jc w:val="both"/>
      </w:pPr>
    </w:p>
    <w:p w:rsidR="0050508F" w:rsidRDefault="0050508F">
      <w:pPr>
        <w:pStyle w:val="ConsPlusNormal"/>
        <w:ind w:firstLine="540"/>
        <w:jc w:val="both"/>
      </w:pPr>
      <w:r>
        <w:t>Статья 790. Провозная плата</w:t>
      </w:r>
    </w:p>
    <w:p w:rsidR="0050508F" w:rsidRDefault="0050508F">
      <w:pPr>
        <w:pStyle w:val="ConsPlusNormal"/>
        <w:jc w:val="both"/>
      </w:pPr>
    </w:p>
    <w:p w:rsidR="0050508F" w:rsidRDefault="0050508F">
      <w:pPr>
        <w:pStyle w:val="ConsPlusNormal"/>
        <w:ind w:firstLine="540"/>
        <w:jc w:val="both"/>
      </w:pPr>
      <w:r>
        <w:t>1. За перевозку грузов, пассажиров и багажа взимается провозная плата, установленная соглашением сторон, если иное не предусмотрено законом или иными правовыми актами.</w:t>
      </w:r>
    </w:p>
    <w:p w:rsidR="0050508F" w:rsidRDefault="0050508F">
      <w:pPr>
        <w:pStyle w:val="ConsPlusNormal"/>
        <w:ind w:firstLine="540"/>
        <w:jc w:val="both"/>
      </w:pPr>
      <w:r>
        <w:t>2. Плата за перевозку грузов, пассажиров и багажа транспортом общего пользования определяется на основании тарифов, утверждаемых в порядке, установленном транспортными уставами и кодексами.</w:t>
      </w:r>
    </w:p>
    <w:p w:rsidR="0050508F" w:rsidRDefault="0050508F">
      <w:pPr>
        <w:pStyle w:val="ConsPlusNormal"/>
        <w:ind w:firstLine="540"/>
        <w:jc w:val="both"/>
      </w:pPr>
      <w:r>
        <w:t>3. Работы и услуги, выполняемые перевозчиком по требованию грузовладельца и не предусмотренные тарифами, оплачиваются по соглашению сторон.</w:t>
      </w:r>
    </w:p>
    <w:p w:rsidR="0050508F" w:rsidRPr="0050508F" w:rsidRDefault="0050508F" w:rsidP="0050508F">
      <w:pPr>
        <w:pStyle w:val="ConsPlusNormal"/>
        <w:ind w:firstLine="540"/>
        <w:jc w:val="both"/>
      </w:pPr>
      <w:r>
        <w:t>4. Перевозчик имеет право удерживать переданные ему для перевозки грузы и багаж в обеспечение причитающихся ему провозной платы и других платежей по перевозке (</w:t>
      </w:r>
      <w:hyperlink r:id="rId7" w:history="1">
        <w:r>
          <w:rPr>
            <w:color w:val="0000FF"/>
          </w:rPr>
          <w:t>статьи 359</w:t>
        </w:r>
      </w:hyperlink>
      <w:r>
        <w:t xml:space="preserve">, </w:t>
      </w:r>
      <w:hyperlink r:id="rId8" w:history="1">
        <w:r>
          <w:rPr>
            <w:color w:val="0000FF"/>
          </w:rPr>
          <w:t>360</w:t>
        </w:r>
      </w:hyperlink>
      <w:r>
        <w:t>), если иное не установлено законом, иными правовыми актами, договором перевозки или не вытекает из существа обязательства.</w:t>
      </w:r>
    </w:p>
    <w:p w:rsidR="0050508F" w:rsidRDefault="0050508F">
      <w:pPr>
        <w:pStyle w:val="ConsPlusNormal"/>
        <w:ind w:firstLine="540"/>
        <w:jc w:val="both"/>
      </w:pPr>
      <w:r>
        <w:t>5. В случаях, когда в соответствии с законом или иными правовыми актами установлены льготы или преимущества по провозной плате за перевозку грузов, пассажиров и багажа, понесенные в связи с этим расходы возмещаются транспортной организацией за счет средств соответствующего бюджета.</w:t>
      </w:r>
    </w:p>
    <w:p w:rsidR="0050508F" w:rsidRDefault="0050508F">
      <w:pPr>
        <w:pStyle w:val="ConsPlusNormal"/>
        <w:jc w:val="both"/>
      </w:pPr>
    </w:p>
    <w:p w:rsidR="0050508F" w:rsidRDefault="0050508F">
      <w:pPr>
        <w:pStyle w:val="ConsPlusNormal"/>
        <w:ind w:firstLine="540"/>
        <w:jc w:val="both"/>
      </w:pPr>
      <w:r>
        <w:t>Статья 791. Подача транспортных средств, погрузка и выгрузка груза</w:t>
      </w:r>
    </w:p>
    <w:p w:rsidR="0050508F" w:rsidRDefault="0050508F">
      <w:pPr>
        <w:pStyle w:val="ConsPlusNormal"/>
        <w:jc w:val="both"/>
      </w:pPr>
    </w:p>
    <w:p w:rsidR="0050508F" w:rsidRDefault="0050508F">
      <w:pPr>
        <w:pStyle w:val="ConsPlusNormal"/>
        <w:ind w:firstLine="540"/>
        <w:jc w:val="both"/>
      </w:pPr>
      <w:r>
        <w:t>1. Перевозчик обязан подать отправителю груза под погрузку в срок, установленный принятой от него заявкой (заказом), договором перевозки или договором об организации перевозок, исправные транспортные средства в состоянии, пригодном для перевозки соответствующего груза.</w:t>
      </w:r>
    </w:p>
    <w:p w:rsidR="0050508F" w:rsidRDefault="0050508F">
      <w:pPr>
        <w:pStyle w:val="ConsPlusNormal"/>
        <w:ind w:firstLine="540"/>
        <w:jc w:val="both"/>
      </w:pPr>
      <w:r>
        <w:t>Отправитель груза вправе отказаться от поданных транспортных средств, не пригодных для перевозки соответствующего груза.</w:t>
      </w:r>
    </w:p>
    <w:p w:rsidR="0050508F" w:rsidRDefault="0050508F">
      <w:pPr>
        <w:pStyle w:val="ConsPlusNormal"/>
        <w:ind w:firstLine="540"/>
        <w:jc w:val="both"/>
      </w:pPr>
      <w:r>
        <w:t>2. Погрузка (выгрузка) груза осуществляется транспортной организацией или отправителем (получателем) в порядке, предусмотренном договором, с соблюдением положений, установленных транспортными уставами и кодексами и издаваемыми в соответствии с ними правилами.</w:t>
      </w:r>
    </w:p>
    <w:p w:rsidR="0050508F" w:rsidRDefault="0050508F">
      <w:pPr>
        <w:pStyle w:val="ConsPlusNormal"/>
        <w:ind w:firstLine="540"/>
        <w:jc w:val="both"/>
      </w:pPr>
      <w:r>
        <w:t>3. Погрузка (выгрузка)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транспортными уставами и кодексами и издаваемыми в соответствии с ними правилами.</w:t>
      </w:r>
    </w:p>
    <w:p w:rsidR="0050508F" w:rsidRDefault="0050508F">
      <w:pPr>
        <w:pStyle w:val="ConsPlusNormal"/>
        <w:jc w:val="both"/>
      </w:pPr>
    </w:p>
    <w:p w:rsidR="0050508F" w:rsidRDefault="0050508F">
      <w:pPr>
        <w:pStyle w:val="ConsPlusNormal"/>
        <w:ind w:firstLine="540"/>
        <w:jc w:val="both"/>
      </w:pPr>
      <w:r>
        <w:t>Статья 792. Сроки доставки груза, пассажира и багажа</w:t>
      </w:r>
    </w:p>
    <w:p w:rsidR="0050508F" w:rsidRDefault="0050508F">
      <w:pPr>
        <w:pStyle w:val="ConsPlusNormal"/>
        <w:jc w:val="both"/>
      </w:pPr>
    </w:p>
    <w:p w:rsidR="0050508F" w:rsidRDefault="0050508F">
      <w:pPr>
        <w:pStyle w:val="ConsPlusNormal"/>
        <w:ind w:firstLine="540"/>
        <w:jc w:val="both"/>
      </w:pPr>
      <w:r>
        <w:t>Перевозчик обязан доставить груз, пассажира или багаж в пункт назначения в сроки, определенные в порядке, предусмотренном транспортными уставами и кодексами, а при отсутствии таких сроков в разумный срок.</w:t>
      </w:r>
    </w:p>
    <w:p w:rsidR="0050508F" w:rsidRDefault="0050508F">
      <w:pPr>
        <w:pStyle w:val="ConsPlusNormal"/>
        <w:jc w:val="both"/>
      </w:pPr>
    </w:p>
    <w:p w:rsidR="0050508F" w:rsidRDefault="0050508F">
      <w:pPr>
        <w:pStyle w:val="ConsPlusNormal"/>
        <w:ind w:firstLine="540"/>
        <w:jc w:val="both"/>
      </w:pPr>
      <w:r>
        <w:lastRenderedPageBreak/>
        <w:t>Статья 793. Ответственность за нарушение обязательств по перевозке</w:t>
      </w:r>
    </w:p>
    <w:p w:rsidR="0050508F" w:rsidRDefault="0050508F">
      <w:pPr>
        <w:pStyle w:val="ConsPlusNormal"/>
        <w:jc w:val="both"/>
      </w:pPr>
    </w:p>
    <w:p w:rsidR="0050508F" w:rsidRDefault="0050508F">
      <w:pPr>
        <w:pStyle w:val="ConsPlusNormal"/>
        <w:ind w:firstLine="540"/>
        <w:jc w:val="both"/>
      </w:pPr>
      <w:r>
        <w:t>1. В случае неисполнения либо ненадлежащего исполнения обязательств по перевозке стороны несут ответственность, установленную настоящим Кодексом, транспортными уставами и кодексами, а также соглашением сторон.</w:t>
      </w:r>
    </w:p>
    <w:p w:rsidR="0050508F" w:rsidRDefault="0050508F">
      <w:pPr>
        <w:pStyle w:val="ConsPlusNormal"/>
        <w:ind w:firstLine="540"/>
        <w:jc w:val="both"/>
      </w:pPr>
      <w:r>
        <w:t>2. Соглашения транспортных организаций с пассажирами и грузовладельцами об ограничении или устранении установленной законом ответственности перевозчика недействительны, за исключением случаев, когда возможность таких соглашений при перевозках груза предусмотрена транспортными уставами и кодексами.</w:t>
      </w:r>
    </w:p>
    <w:p w:rsidR="0050508F" w:rsidRDefault="0050508F">
      <w:pPr>
        <w:pStyle w:val="ConsPlusNormal"/>
        <w:jc w:val="both"/>
      </w:pPr>
    </w:p>
    <w:p w:rsidR="0050508F" w:rsidRDefault="0050508F">
      <w:pPr>
        <w:pStyle w:val="ConsPlusNormal"/>
        <w:ind w:firstLine="540"/>
        <w:jc w:val="both"/>
      </w:pPr>
      <w:r>
        <w:t>Статья 794. Ответственность перевозчика за неподачу транспортных средств и отправителя за неиспользование поданных транспортных средств</w:t>
      </w:r>
    </w:p>
    <w:p w:rsidR="0050508F" w:rsidRDefault="0050508F">
      <w:pPr>
        <w:pStyle w:val="ConsPlusNormal"/>
        <w:jc w:val="both"/>
      </w:pPr>
    </w:p>
    <w:p w:rsidR="0050508F" w:rsidRDefault="0050508F">
      <w:pPr>
        <w:pStyle w:val="ConsPlusNormal"/>
        <w:ind w:firstLine="540"/>
        <w:jc w:val="both"/>
      </w:pPr>
      <w:r>
        <w:t xml:space="preserve">1. Перевозчик за неподачу транспортных средств для перевозки груза в соответствии с принятой заявкой (заказом) или иным договором, а отправитель за </w:t>
      </w:r>
      <w:proofErr w:type="spellStart"/>
      <w:r>
        <w:t>непредъявление</w:t>
      </w:r>
      <w:proofErr w:type="spellEnd"/>
      <w:r>
        <w:t xml:space="preserve"> груза либо неиспользование поданных транспортных средств по иным причинам несут ответственность, установленную транспортными уставами и кодексами, а также соглашением сторон.</w:t>
      </w:r>
    </w:p>
    <w:p w:rsidR="0050508F" w:rsidRDefault="0050508F">
      <w:pPr>
        <w:pStyle w:val="ConsPlusNormal"/>
        <w:ind w:firstLine="540"/>
        <w:jc w:val="both"/>
      </w:pPr>
      <w:r>
        <w:t>2. Перевозчик и отправитель груза освобождаются от ответственности в случае неподачи транспортных средств либо неиспользования поданных транспортных средств, если это произошло вследствие:</w:t>
      </w:r>
    </w:p>
    <w:p w:rsidR="0050508F" w:rsidRDefault="0050508F">
      <w:pPr>
        <w:pStyle w:val="ConsPlusNormal"/>
        <w:ind w:firstLine="540"/>
        <w:jc w:val="both"/>
      </w:pPr>
      <w:r>
        <w:t>непреодолимой силы, а также иных явлений стихийного характера (пожаров, заносов, наводнений) и военных действий;</w:t>
      </w:r>
    </w:p>
    <w:p w:rsidR="0050508F" w:rsidRDefault="0050508F">
      <w:pPr>
        <w:pStyle w:val="ConsPlusNormal"/>
        <w:ind w:firstLine="540"/>
        <w:jc w:val="both"/>
      </w:pPr>
      <w:r>
        <w:t>прекращения или ограничения перевозки грузов в определенных направлениях, установленного в порядке, предусмотренном соответствующим транспортным уставом или кодексом;</w:t>
      </w:r>
    </w:p>
    <w:p w:rsidR="0050508F" w:rsidRDefault="0050508F">
      <w:pPr>
        <w:pStyle w:val="ConsPlusNormal"/>
        <w:ind w:firstLine="540"/>
        <w:jc w:val="both"/>
      </w:pPr>
      <w:r>
        <w:t xml:space="preserve">в иных случаях, предусмотренных транспортными уставами и </w:t>
      </w:r>
      <w:hyperlink r:id="rId9" w:history="1">
        <w:r>
          <w:rPr>
            <w:color w:val="0000FF"/>
          </w:rPr>
          <w:t>кодексами</w:t>
        </w:r>
      </w:hyperlink>
      <w:r>
        <w:t>.</w:t>
      </w:r>
    </w:p>
    <w:p w:rsidR="0050508F" w:rsidRDefault="0050508F">
      <w:pPr>
        <w:pStyle w:val="ConsPlusNormal"/>
        <w:jc w:val="both"/>
      </w:pPr>
    </w:p>
    <w:p w:rsidR="0050508F" w:rsidRDefault="0050508F">
      <w:pPr>
        <w:pStyle w:val="ConsPlusNormal"/>
        <w:ind w:firstLine="540"/>
        <w:jc w:val="both"/>
      </w:pPr>
      <w:r>
        <w:t>Статья 795. Ответственность перевозчика за задержку отправления пассажира</w:t>
      </w:r>
    </w:p>
    <w:p w:rsidR="0050508F" w:rsidRDefault="0050508F">
      <w:pPr>
        <w:pStyle w:val="ConsPlusNormal"/>
        <w:jc w:val="both"/>
      </w:pPr>
    </w:p>
    <w:p w:rsidR="0050508F" w:rsidRDefault="0050508F">
      <w:pPr>
        <w:pStyle w:val="ConsPlusNormal"/>
        <w:ind w:firstLine="540"/>
        <w:jc w:val="both"/>
      </w:pPr>
      <w:r>
        <w:t>1. За задержку отправления транспортного средства, перевозящего пассажира, или опоздание прибытия такого транспортного средства в пункт назначения (за исключением перевозок в городском и пригородном сообщениях) перевозчик уплачивает пассажиру штраф в размере, установленном соответствующим транспортным уставом или кодексом, если не докажет, что задержка или опоздание имели место вследствие непреодолимой силы, устранения неисправности транспортных средств, угрожающей жизни и здоровью пассажиров, или иных обстоятельств, не зависящих от перевозчика.</w:t>
      </w:r>
    </w:p>
    <w:p w:rsidR="0050508F" w:rsidRDefault="0050508F">
      <w:pPr>
        <w:pStyle w:val="ConsPlusNormal"/>
        <w:ind w:firstLine="540"/>
        <w:jc w:val="both"/>
      </w:pPr>
      <w:r>
        <w:t>2. В случае отказа пассажира от перевозки из-за задержки отправления транспортного средства перевозчик обязан возвратить пассажиру провозную плату.</w:t>
      </w:r>
    </w:p>
    <w:p w:rsidR="0050508F" w:rsidRDefault="0050508F">
      <w:pPr>
        <w:pStyle w:val="ConsPlusNormal"/>
        <w:jc w:val="both"/>
      </w:pPr>
    </w:p>
    <w:p w:rsidR="0050508F" w:rsidRDefault="0050508F">
      <w:pPr>
        <w:pStyle w:val="ConsPlusNormal"/>
        <w:ind w:firstLine="540"/>
        <w:jc w:val="both"/>
      </w:pPr>
      <w:r>
        <w:t>Статья 796. Ответственность перевозчика за утрату, недостачу и повреждение (порчу) груза или багажа</w:t>
      </w:r>
    </w:p>
    <w:p w:rsidR="0050508F" w:rsidRDefault="0050508F">
      <w:pPr>
        <w:pStyle w:val="ConsPlusNormal"/>
        <w:jc w:val="both"/>
      </w:pPr>
    </w:p>
    <w:p w:rsidR="0050508F" w:rsidRDefault="0050508F">
      <w:pPr>
        <w:pStyle w:val="ConsPlusNormal"/>
        <w:ind w:firstLine="540"/>
        <w:jc w:val="both"/>
      </w:pPr>
      <w:r>
        <w:t xml:space="preserve">1. Перевозчик несет ответственность за </w:t>
      </w:r>
      <w:proofErr w:type="spellStart"/>
      <w:r>
        <w:t>несохранность</w:t>
      </w:r>
      <w:proofErr w:type="spellEnd"/>
      <w:r>
        <w:t xml:space="preserve"> груза или багажа, происшедшую после принятия его к перевозке и до выдачи грузополучателю, </w:t>
      </w:r>
      <w:proofErr w:type="spellStart"/>
      <w:r>
        <w:t>управомоченному</w:t>
      </w:r>
      <w:proofErr w:type="spellEnd"/>
      <w:r>
        <w:t xml:space="preserve"> им лицу или лицу, </w:t>
      </w:r>
      <w:proofErr w:type="spellStart"/>
      <w:r>
        <w:t>управомоченному</w:t>
      </w:r>
      <w:proofErr w:type="spellEnd"/>
      <w:r>
        <w:t xml:space="preserve"> на получение багажа, если не докажет, что утрата, недостача или повреждение (порча) груза или багажа произошли вследствие обстоятельств, которые перевозчик не мог предотвратить и устранение которых от него не зависело.</w:t>
      </w:r>
    </w:p>
    <w:p w:rsidR="0050508F" w:rsidRDefault="0050508F">
      <w:pPr>
        <w:pStyle w:val="ConsPlusNormal"/>
        <w:ind w:firstLine="540"/>
        <w:jc w:val="both"/>
      </w:pPr>
      <w:r>
        <w:t>2. Ущерб, причиненный при перевозке груза или багажа, возмещается перевозчиком:</w:t>
      </w:r>
    </w:p>
    <w:p w:rsidR="0050508F" w:rsidRDefault="0050508F">
      <w:pPr>
        <w:pStyle w:val="ConsPlusNormal"/>
        <w:ind w:firstLine="540"/>
        <w:jc w:val="both"/>
      </w:pPr>
      <w:r>
        <w:t xml:space="preserve">в случае утраты или недостачи </w:t>
      </w:r>
      <w:proofErr w:type="gramStart"/>
      <w:r>
        <w:t>груза</w:t>
      </w:r>
      <w:proofErr w:type="gramEnd"/>
      <w:r>
        <w:t xml:space="preserve"> или багажа - в размере стоимости утраченного или недостающего груза или багажа;</w:t>
      </w:r>
    </w:p>
    <w:p w:rsidR="0050508F" w:rsidRDefault="0050508F">
      <w:pPr>
        <w:pStyle w:val="ConsPlusNormal"/>
        <w:ind w:firstLine="540"/>
        <w:jc w:val="both"/>
      </w:pPr>
      <w:r>
        <w:t>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w:t>
      </w:r>
    </w:p>
    <w:p w:rsidR="0050508F" w:rsidRDefault="0050508F">
      <w:pPr>
        <w:pStyle w:val="ConsPlusNormal"/>
        <w:ind w:firstLine="540"/>
        <w:jc w:val="both"/>
      </w:pPr>
      <w:r>
        <w:t xml:space="preserve">в случае утраты груза или багажа, сданного к перевозке с объявлением его ценности, - в </w:t>
      </w:r>
      <w:r>
        <w:lastRenderedPageBreak/>
        <w:t>размере объявленной стоимости груза или багажа.</w:t>
      </w:r>
    </w:p>
    <w:p w:rsidR="0050508F" w:rsidRDefault="0050508F">
      <w:pPr>
        <w:pStyle w:val="ConsPlusNormal"/>
        <w:ind w:firstLine="540"/>
        <w:jc w:val="both"/>
      </w:pPr>
      <w:r>
        <w:t>Стоимость груза или багажа определяется исходя из его цены, указанной в счете продавца или предусмотренной договором,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50508F" w:rsidRDefault="0050508F">
      <w:pPr>
        <w:pStyle w:val="ConsPlusNormal"/>
        <w:ind w:firstLine="540"/>
        <w:jc w:val="both"/>
      </w:pPr>
      <w:r>
        <w:t xml:space="preserve">3. 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w:t>
      </w:r>
      <w:proofErr w:type="gramStart"/>
      <w:r>
        <w:t>груза</w:t>
      </w:r>
      <w:proofErr w:type="gramEnd"/>
      <w:r>
        <w:t xml:space="preserve"> или багажа, если эта плата не входит в стоимость груза.</w:t>
      </w:r>
    </w:p>
    <w:p w:rsidR="0050508F" w:rsidRDefault="0050508F">
      <w:pPr>
        <w:pStyle w:val="ConsPlusNormal"/>
        <w:ind w:firstLine="540"/>
        <w:jc w:val="both"/>
      </w:pPr>
      <w:r>
        <w:t xml:space="preserve">4. Документы о причинах </w:t>
      </w:r>
      <w:proofErr w:type="spellStart"/>
      <w:r>
        <w:t>несохранности</w:t>
      </w:r>
      <w:proofErr w:type="spellEnd"/>
      <w:r>
        <w:t xml:space="preserve"> груза или багажа (коммерческий акт, акт общей формы и т.п.), составленные перевозчиком в одностороннем порядке, подлежат в случае спора оценке судом 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w:t>
      </w:r>
    </w:p>
    <w:p w:rsidR="0050508F" w:rsidRDefault="0050508F">
      <w:pPr>
        <w:pStyle w:val="ConsPlusNormal"/>
        <w:jc w:val="both"/>
      </w:pPr>
    </w:p>
    <w:p w:rsidR="0050508F" w:rsidRDefault="0050508F">
      <w:pPr>
        <w:pStyle w:val="ConsPlusNormal"/>
        <w:ind w:firstLine="540"/>
        <w:jc w:val="both"/>
      </w:pPr>
      <w:r>
        <w:t>Статья 797. Претензии и иски по перевозкам грузов</w:t>
      </w:r>
    </w:p>
    <w:p w:rsidR="0050508F" w:rsidRDefault="0050508F">
      <w:pPr>
        <w:pStyle w:val="ConsPlusNormal"/>
        <w:jc w:val="both"/>
      </w:pPr>
    </w:p>
    <w:p w:rsidR="0050508F" w:rsidRDefault="0050508F">
      <w:pPr>
        <w:pStyle w:val="ConsPlusNormal"/>
        <w:ind w:firstLine="540"/>
        <w:jc w:val="both"/>
      </w:pPr>
      <w:r>
        <w:t>1. До предъявления к перевозчику иска, вытекающего из перевозки груза, обязательно предъявление ему претензии в порядке, предусмотренном соответствующим транспортным уставом или кодексом.</w:t>
      </w:r>
    </w:p>
    <w:p w:rsidR="0050508F" w:rsidRDefault="0050508F">
      <w:pPr>
        <w:pStyle w:val="ConsPlusNormal"/>
        <w:ind w:firstLine="540"/>
        <w:jc w:val="both"/>
      </w:pPr>
      <w:r>
        <w:t>2. Иск к перевозчику может быть предъявлен грузоотправителем или грузополучателем в случае полного или частичного отказа перевозчика удовлетворить претензию либо неполучения от перевозчика ответа в тридцатидневный срок.</w:t>
      </w:r>
    </w:p>
    <w:p w:rsidR="0050508F" w:rsidRDefault="0050508F">
      <w:pPr>
        <w:pStyle w:val="ConsPlusNormal"/>
        <w:ind w:firstLine="540"/>
        <w:jc w:val="both"/>
      </w:pPr>
      <w:r>
        <w:t>3. Срок исковой давности по требованиям, вытекающим из перевозки груза, устанавливается в один год с момента, определяемого в соответствии с транспортными уставами и кодексами.</w:t>
      </w:r>
    </w:p>
    <w:p w:rsidR="0050508F" w:rsidRDefault="0050508F">
      <w:pPr>
        <w:pStyle w:val="ConsPlusNormal"/>
        <w:jc w:val="both"/>
      </w:pPr>
    </w:p>
    <w:p w:rsidR="0050508F" w:rsidRDefault="0050508F">
      <w:pPr>
        <w:pStyle w:val="ConsPlusNormal"/>
        <w:ind w:firstLine="540"/>
        <w:jc w:val="both"/>
      </w:pPr>
      <w:r>
        <w:t>Статья 798. Договоры об организации перевозок</w:t>
      </w:r>
    </w:p>
    <w:p w:rsidR="0050508F" w:rsidRDefault="0050508F">
      <w:pPr>
        <w:pStyle w:val="ConsPlusNormal"/>
        <w:jc w:val="both"/>
      </w:pPr>
    </w:p>
    <w:p w:rsidR="0050508F" w:rsidRDefault="0050508F">
      <w:pPr>
        <w:pStyle w:val="ConsPlusNormal"/>
        <w:ind w:firstLine="540"/>
        <w:jc w:val="both"/>
      </w:pPr>
      <w:r>
        <w:t>Перевозчик и грузовладелец при необходимости осуществления систематических перевозок грузов могут заключать долгосрочные договоры об организации перевозок.</w:t>
      </w:r>
    </w:p>
    <w:p w:rsidR="0050508F" w:rsidRDefault="0050508F">
      <w:pPr>
        <w:pStyle w:val="ConsPlusNormal"/>
        <w:ind w:firstLine="540"/>
        <w:jc w:val="both"/>
      </w:pPr>
      <w:r>
        <w:t>По договору об организации перевозки грузов перевозчик обязуется в установленные сроки принимать, а грузовладелец - предъявлять к перевозке грузы в обусловленном объеме. В договоре об организации перевозки грузов определяются объемы, сроки и другие условия предоставления транспортных средств и предъявления грузов для перевозки, порядок расчетов, а также иные условия организации перевозки.</w:t>
      </w:r>
    </w:p>
    <w:p w:rsidR="0050508F" w:rsidRDefault="0050508F">
      <w:pPr>
        <w:pStyle w:val="ConsPlusNormal"/>
        <w:jc w:val="both"/>
      </w:pPr>
    </w:p>
    <w:p w:rsidR="0050508F" w:rsidRDefault="0050508F">
      <w:pPr>
        <w:pStyle w:val="ConsPlusNormal"/>
        <w:ind w:firstLine="540"/>
        <w:jc w:val="both"/>
      </w:pPr>
      <w:r>
        <w:t>Статья 799. Договоры между транспортными организациями</w:t>
      </w:r>
    </w:p>
    <w:p w:rsidR="0050508F" w:rsidRDefault="0050508F">
      <w:pPr>
        <w:pStyle w:val="ConsPlusNormal"/>
        <w:jc w:val="both"/>
      </w:pPr>
    </w:p>
    <w:p w:rsidR="0050508F" w:rsidRDefault="0050508F">
      <w:pPr>
        <w:pStyle w:val="ConsPlusNormal"/>
        <w:ind w:firstLine="540"/>
        <w:jc w:val="both"/>
      </w:pPr>
      <w:r>
        <w:t>Между организациями различных видов транспорта могут заключаться договоры об организации работы по обеспечению перевозок грузов (узловые соглашения, договоры на централизованный завоз (вывоз) грузов и другие).</w:t>
      </w:r>
    </w:p>
    <w:p w:rsidR="0050508F" w:rsidRDefault="0050508F">
      <w:pPr>
        <w:pStyle w:val="ConsPlusNormal"/>
        <w:ind w:firstLine="540"/>
        <w:jc w:val="both"/>
      </w:pPr>
      <w:r>
        <w:t>Порядок заключения таких договоров определяется транспортными уставами и кодексами, другими законами и иными правовыми актами.</w:t>
      </w:r>
    </w:p>
    <w:p w:rsidR="0050508F" w:rsidRDefault="0050508F">
      <w:pPr>
        <w:pStyle w:val="ConsPlusNormal"/>
        <w:jc w:val="both"/>
      </w:pPr>
    </w:p>
    <w:p w:rsidR="0050508F" w:rsidRDefault="0050508F">
      <w:pPr>
        <w:pStyle w:val="ConsPlusNormal"/>
        <w:ind w:firstLine="540"/>
        <w:jc w:val="both"/>
      </w:pPr>
      <w:r>
        <w:t>Статья 800. Ответственность перевозчика за причинение вреда жизни или здоровью пассажира</w:t>
      </w:r>
    </w:p>
    <w:p w:rsidR="0050508F" w:rsidRDefault="0050508F">
      <w:pPr>
        <w:pStyle w:val="ConsPlusNormal"/>
        <w:jc w:val="both"/>
      </w:pPr>
    </w:p>
    <w:p w:rsidR="0050508F" w:rsidRDefault="0050508F">
      <w:pPr>
        <w:pStyle w:val="ConsPlusNormal"/>
        <w:ind w:firstLine="540"/>
        <w:jc w:val="both"/>
      </w:pPr>
      <w:bookmarkStart w:id="0" w:name="_GoBack"/>
      <w:bookmarkEnd w:id="0"/>
      <w:r>
        <w:t xml:space="preserve">Ответственность перевозчика за вред, причиненный жизни или здоровью пассажира, определяется по правилам </w:t>
      </w:r>
      <w:hyperlink r:id="rId10" w:history="1">
        <w:r>
          <w:rPr>
            <w:color w:val="0000FF"/>
          </w:rPr>
          <w:t>главы 59</w:t>
        </w:r>
      </w:hyperlink>
      <w:r>
        <w:t xml:space="preserve"> настоящего Кодекса, если законом или договором перевозки не предусмотрена повышенная ответственность перевозчика.</w:t>
      </w:r>
    </w:p>
    <w:p w:rsidR="0050508F" w:rsidRDefault="0050508F">
      <w:pPr>
        <w:pStyle w:val="ConsPlusNormal"/>
      </w:pPr>
      <w:r>
        <w:br/>
      </w:r>
    </w:p>
    <w:p w:rsidR="00D10C69" w:rsidRDefault="00D10C69"/>
    <w:sectPr w:rsidR="00D10C69" w:rsidSect="002A35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08F"/>
    <w:rsid w:val="0050508F"/>
    <w:rsid w:val="00D10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4D7C"/>
  <w15:chartTrackingRefBased/>
  <w15:docId w15:val="{5B368199-15A6-40D2-89D3-F84D28F51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50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0508F"/>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2F3F840EC520AF696C141083611194F77CD8BDB9FCAE7274D64EA4367318F1229280B5579CD241zBg2P" TargetMode="External"/><Relationship Id="rId3" Type="http://schemas.openxmlformats.org/officeDocument/2006/relationships/webSettings" Target="webSettings.xml"/><Relationship Id="rId7" Type="http://schemas.openxmlformats.org/officeDocument/2006/relationships/hyperlink" Target="consultantplus://offline/ref=442F3F840EC520AF696C141083611194F77CD8BDB9FCAE7274D64EA4367318F1229280B5579CD241zBg5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42F3F840EC520AF696C141083611194F77CD8BDB9FCAE7274D64EA4367318F1229280B5579FD547zBg1P" TargetMode="External"/><Relationship Id="rId11" Type="http://schemas.openxmlformats.org/officeDocument/2006/relationships/fontTable" Target="fontTable.xml"/><Relationship Id="rId5" Type="http://schemas.openxmlformats.org/officeDocument/2006/relationships/hyperlink" Target="consultantplus://offline/ref=442F3F840EC520AF696C141083611194F773D8B5BCF4AE7274D64EA4367318F1229280B5579DD744zBg1P" TargetMode="External"/><Relationship Id="rId10" Type="http://schemas.openxmlformats.org/officeDocument/2006/relationships/hyperlink" Target="consultantplus://offline/ref=442F3F840EC520AF696C141083611194F77CD5B6B9F2AE7274D64EA4367318F1229280B5579FD346zBg0P" TargetMode="External"/><Relationship Id="rId4" Type="http://schemas.openxmlformats.org/officeDocument/2006/relationships/hyperlink" Target="consultantplus://offline/ref=442F3F840EC520AF696C141083611194F77CDBB6BFF6AE7274D64EA4367318F1229280B5579DD543zBgCP" TargetMode="External"/><Relationship Id="rId9" Type="http://schemas.openxmlformats.org/officeDocument/2006/relationships/hyperlink" Target="consultantplus://offline/ref=442F3F840EC520AF696C141083611194F475DDBCBAF5AE7274D64EA4367318F1229280B5579DD241zBg7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1955</Words>
  <Characters>11150</Characters>
  <Application>Microsoft Office Word</Application>
  <DocSecurity>0</DocSecurity>
  <Lines>92</Lines>
  <Paragraphs>26</Paragraphs>
  <ScaleCrop>false</ScaleCrop>
  <Company>SPecialiST RePack</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dc:description/>
  <cp:lastModifiedBy>ROMAN</cp:lastModifiedBy>
  <cp:revision>1</cp:revision>
  <dcterms:created xsi:type="dcterms:W3CDTF">2016-11-30T15:32:00Z</dcterms:created>
  <dcterms:modified xsi:type="dcterms:W3CDTF">2016-11-30T15:34:00Z</dcterms:modified>
</cp:coreProperties>
</file>